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5A2D" w14:textId="4D9F833E" w:rsidR="005C20EB" w:rsidRDefault="005C20EB" w:rsidP="005C20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SISTEMA DI SEGNALAZIONI WHISTLEBLOWING </w:t>
      </w:r>
    </w:p>
    <w:p w14:paraId="47F0C7B7" w14:textId="6BDD5F3D" w:rsidR="005C20EB" w:rsidRPr="005C20EB" w:rsidRDefault="005C20EB" w:rsidP="005C20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INFORMAZIONI GENERALI </w:t>
      </w:r>
    </w:p>
    <w:p w14:paraId="2D015259" w14:textId="55345905" w:rsidR="005C20EB" w:rsidRPr="005C20EB" w:rsidRDefault="00FA69F8" w:rsidP="005C20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BE5AEC">
        <w:rPr>
          <w:rFonts w:ascii="Times New Roman" w:hAnsi="Times New Roman" w:cs="Times New Roman"/>
          <w:sz w:val="24"/>
          <w:szCs w:val="24"/>
        </w:rPr>
        <w:t xml:space="preserve"> seguito dell’approvazione </w:t>
      </w:r>
      <w:r w:rsidR="00BE5AEC" w:rsidRPr="00BE5AEC">
        <w:rPr>
          <w:rFonts w:ascii="Times New Roman" w:hAnsi="Times New Roman" w:cs="Times New Roman"/>
          <w:bCs/>
          <w:sz w:val="24"/>
          <w:szCs w:val="24"/>
        </w:rPr>
        <w:t>del decreto legislativo 24 del 10 marzo 2023, recante l’attuazione della direttiva europea 2019/1937 del parlamento europeo e del consiglio del 23 ottobre 2019 riguardante la protezione delle persone che comunicano delle segnalazioni</w:t>
      </w:r>
      <w:r w:rsidR="00BE5AE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350AA">
        <w:rPr>
          <w:rFonts w:ascii="Times New Roman" w:hAnsi="Times New Roman" w:cs="Times New Roman"/>
          <w:bCs/>
          <w:sz w:val="24"/>
          <w:szCs w:val="24"/>
        </w:rPr>
        <w:t>l’Associazione Aisel</w:t>
      </w:r>
      <w:r w:rsidR="00BE5AEC">
        <w:rPr>
          <w:rFonts w:ascii="Times New Roman" w:hAnsi="Times New Roman" w:cs="Times New Roman"/>
          <w:bCs/>
          <w:sz w:val="24"/>
          <w:szCs w:val="24"/>
        </w:rPr>
        <w:t xml:space="preserve"> si è adeguata alla </w:t>
      </w:r>
      <w:r w:rsidR="00BE5AEC" w:rsidRPr="00BE5AEC">
        <w:rPr>
          <w:rFonts w:ascii="Times New Roman" w:hAnsi="Times New Roman" w:cs="Times New Roman"/>
          <w:bCs/>
          <w:i/>
          <w:iCs/>
          <w:sz w:val="24"/>
          <w:szCs w:val="24"/>
        </w:rPr>
        <w:t>direttiva whistleblowing</w:t>
      </w:r>
      <w:r w:rsidR="00BE5AEC">
        <w:rPr>
          <w:rFonts w:ascii="Times New Roman" w:hAnsi="Times New Roman" w:cs="Times New Roman"/>
          <w:bCs/>
          <w:sz w:val="24"/>
          <w:szCs w:val="24"/>
        </w:rPr>
        <w:t xml:space="preserve"> che </w:t>
      </w:r>
      <w:r w:rsidR="005C20EB">
        <w:rPr>
          <w:rFonts w:ascii="Times New Roman" w:hAnsi="Times New Roman" w:cs="Times New Roman"/>
          <w:sz w:val="24"/>
          <w:szCs w:val="24"/>
        </w:rPr>
        <w:t xml:space="preserve">prevede la possibilità per </w:t>
      </w:r>
      <w:r w:rsidR="005C20EB" w:rsidRPr="005C20EB">
        <w:rPr>
          <w:rFonts w:ascii="Times New Roman" w:hAnsi="Times New Roman" w:cs="Times New Roman"/>
          <w:sz w:val="24"/>
          <w:szCs w:val="24"/>
        </w:rPr>
        <w:t xml:space="preserve">dipendenti, </w:t>
      </w:r>
      <w:r>
        <w:rPr>
          <w:rFonts w:ascii="Times New Roman" w:hAnsi="Times New Roman" w:cs="Times New Roman"/>
          <w:sz w:val="24"/>
          <w:szCs w:val="24"/>
        </w:rPr>
        <w:t xml:space="preserve">soci, tirocinanti, committenti, </w:t>
      </w:r>
      <w:r w:rsidR="00BE5AEC">
        <w:rPr>
          <w:rFonts w:ascii="Times New Roman" w:hAnsi="Times New Roman" w:cs="Times New Roman"/>
          <w:sz w:val="24"/>
          <w:szCs w:val="24"/>
        </w:rPr>
        <w:t>collaboratori, utenti</w:t>
      </w:r>
      <w:r w:rsidR="005C20EB" w:rsidRPr="005C20EB">
        <w:rPr>
          <w:rFonts w:ascii="Times New Roman" w:hAnsi="Times New Roman" w:cs="Times New Roman"/>
          <w:sz w:val="24"/>
          <w:szCs w:val="24"/>
        </w:rPr>
        <w:t xml:space="preserve"> e terze parti </w:t>
      </w:r>
      <w:r w:rsidR="005C20EB">
        <w:rPr>
          <w:rFonts w:ascii="Times New Roman" w:hAnsi="Times New Roman" w:cs="Times New Roman"/>
          <w:sz w:val="24"/>
          <w:szCs w:val="24"/>
        </w:rPr>
        <w:t xml:space="preserve">di </w:t>
      </w:r>
      <w:r w:rsidR="005C20EB" w:rsidRPr="005C20EB">
        <w:rPr>
          <w:rFonts w:ascii="Times New Roman" w:hAnsi="Times New Roman" w:cs="Times New Roman"/>
          <w:sz w:val="24"/>
          <w:szCs w:val="24"/>
        </w:rPr>
        <w:t xml:space="preserve">inviare, con la massima garanzia di riservatezza, </w:t>
      </w:r>
      <w:r w:rsidR="00BE5AEC">
        <w:rPr>
          <w:rFonts w:ascii="Times New Roman" w:hAnsi="Times New Roman" w:cs="Times New Roman"/>
          <w:sz w:val="24"/>
          <w:szCs w:val="24"/>
        </w:rPr>
        <w:t xml:space="preserve">delle </w:t>
      </w:r>
      <w:r w:rsidR="005C20EB" w:rsidRPr="005C20EB">
        <w:rPr>
          <w:rFonts w:ascii="Times New Roman" w:hAnsi="Times New Roman" w:cs="Times New Roman"/>
          <w:sz w:val="24"/>
          <w:szCs w:val="24"/>
        </w:rPr>
        <w:t>segnalazioni</w:t>
      </w:r>
      <w:r w:rsidR="00BE5AEC">
        <w:rPr>
          <w:rFonts w:ascii="Times New Roman" w:hAnsi="Times New Roman" w:cs="Times New Roman"/>
          <w:sz w:val="24"/>
          <w:szCs w:val="24"/>
        </w:rPr>
        <w:t xml:space="preserve"> in forma anonima e in modo riservato. </w:t>
      </w:r>
      <w:r w:rsidR="005C20EB" w:rsidRPr="005C20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0EBA3" w14:textId="77777777" w:rsidR="005C20EB" w:rsidRPr="005C20EB" w:rsidRDefault="005C20EB" w:rsidP="005C20E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0EB">
        <w:rPr>
          <w:rFonts w:ascii="Times New Roman" w:hAnsi="Times New Roman" w:cs="Times New Roman"/>
          <w:i/>
          <w:iCs/>
          <w:sz w:val="24"/>
          <w:szCs w:val="24"/>
        </w:rPr>
        <w:t>Come inviare una segnalazione</w:t>
      </w:r>
    </w:p>
    <w:p w14:paraId="3C6B47A1" w14:textId="77777777" w:rsidR="008D1E75" w:rsidRDefault="008D1E75" w:rsidP="005C2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Aisel</w:t>
      </w:r>
      <w:r w:rsidR="005C20EB" w:rsidRPr="005C20EB">
        <w:rPr>
          <w:rFonts w:ascii="Times New Roman" w:hAnsi="Times New Roman" w:cs="Times New Roman"/>
          <w:sz w:val="24"/>
          <w:szCs w:val="24"/>
        </w:rPr>
        <w:t xml:space="preserve"> favorisce la diffusione della cultura della legalità e rende disponibili canali di comunicazione per garantire la ricezione e la gestione delle segnalazioni di fenomeni di illegalità o presunti illeciti.</w:t>
      </w:r>
      <w:r w:rsidR="005C20EB">
        <w:rPr>
          <w:rFonts w:ascii="Times New Roman" w:hAnsi="Times New Roman" w:cs="Times New Roman"/>
          <w:sz w:val="24"/>
          <w:szCs w:val="24"/>
        </w:rPr>
        <w:t xml:space="preserve"> Per l’occasione è stato predisposto il seguente </w:t>
      </w:r>
      <w:r>
        <w:rPr>
          <w:rFonts w:ascii="Times New Roman" w:hAnsi="Times New Roman" w:cs="Times New Roman"/>
          <w:sz w:val="24"/>
          <w:szCs w:val="24"/>
        </w:rPr>
        <w:t>canale:</w:t>
      </w:r>
    </w:p>
    <w:p w14:paraId="2D8336A2" w14:textId="7BB3B867" w:rsidR="005C20EB" w:rsidRPr="005C20EB" w:rsidRDefault="005C20EB" w:rsidP="005C20EB">
      <w:pPr>
        <w:jc w:val="both"/>
        <w:rPr>
          <w:rFonts w:ascii="Times New Roman" w:hAnsi="Times New Roman" w:cs="Times New Roman"/>
          <w:sz w:val="24"/>
          <w:szCs w:val="24"/>
        </w:rPr>
      </w:pPr>
      <w:r w:rsidRPr="006427D6">
        <w:rPr>
          <w:rFonts w:ascii="Times New Roman" w:hAnsi="Times New Roman" w:cs="Times New Roman"/>
          <w:color w:val="EE0000"/>
          <w:sz w:val="24"/>
          <w:szCs w:val="24"/>
        </w:rPr>
        <w:t xml:space="preserve">compilazione del form presente sul sito internet </w:t>
      </w:r>
      <w:r w:rsidR="006427D6" w:rsidRPr="006427D6">
        <w:rPr>
          <w:rFonts w:ascii="Times New Roman" w:hAnsi="Times New Roman" w:cs="Times New Roman"/>
          <w:color w:val="EE0000"/>
          <w:sz w:val="24"/>
          <w:szCs w:val="24"/>
        </w:rPr>
        <w:t>al link</w:t>
      </w:r>
      <w:r w:rsidR="004B7E57" w:rsidRPr="006427D6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6427D6" w:rsidRPr="006427D6">
        <w:rPr>
          <w:rFonts w:ascii="Times New Roman" w:hAnsi="Times New Roman" w:cs="Times New Roman"/>
          <w:color w:val="EE0000"/>
          <w:sz w:val="24"/>
          <w:szCs w:val="24"/>
        </w:rPr>
        <w:t>“</w:t>
      </w:r>
      <w:r w:rsidR="004B7E57">
        <w:rPr>
          <w:rFonts w:ascii="Times New Roman" w:hAnsi="Times New Roman" w:cs="Times New Roman"/>
          <w:color w:val="FF0000"/>
          <w:sz w:val="24"/>
          <w:szCs w:val="24"/>
        </w:rPr>
        <w:t>whistleblowing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DD3B720" w14:textId="393DD599" w:rsidR="005C20EB" w:rsidRPr="005C20EB" w:rsidRDefault="005C20EB" w:rsidP="005C20E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0E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8D1E75">
        <w:rPr>
          <w:rFonts w:ascii="Times New Roman" w:hAnsi="Times New Roman" w:cs="Times New Roman"/>
          <w:i/>
          <w:iCs/>
          <w:sz w:val="24"/>
          <w:szCs w:val="24"/>
        </w:rPr>
        <w:t>he c</w:t>
      </w:r>
      <w:r w:rsidRPr="005C20EB">
        <w:rPr>
          <w:rFonts w:ascii="Times New Roman" w:hAnsi="Times New Roman" w:cs="Times New Roman"/>
          <w:i/>
          <w:iCs/>
          <w:sz w:val="24"/>
          <w:szCs w:val="24"/>
        </w:rPr>
        <w:t xml:space="preserve">osa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5C20EB">
        <w:rPr>
          <w:rFonts w:ascii="Times New Roman" w:hAnsi="Times New Roman" w:cs="Times New Roman"/>
          <w:i/>
          <w:iCs/>
          <w:sz w:val="24"/>
          <w:szCs w:val="24"/>
        </w:rPr>
        <w:t>egnalare</w:t>
      </w:r>
    </w:p>
    <w:p w14:paraId="5E250B08" w14:textId="47CFBED5" w:rsidR="005C20EB" w:rsidRPr="005C20EB" w:rsidRDefault="005C20EB" w:rsidP="005C20EB">
      <w:pPr>
        <w:jc w:val="both"/>
        <w:rPr>
          <w:rFonts w:ascii="Times New Roman" w:hAnsi="Times New Roman" w:cs="Times New Roman"/>
          <w:sz w:val="24"/>
          <w:szCs w:val="24"/>
        </w:rPr>
      </w:pPr>
      <w:r w:rsidRPr="008D1E75">
        <w:rPr>
          <w:rFonts w:ascii="Times New Roman" w:hAnsi="Times New Roman" w:cs="Times New Roman"/>
          <w:color w:val="EE0000"/>
          <w:sz w:val="24"/>
          <w:szCs w:val="24"/>
        </w:rPr>
        <w:t xml:space="preserve">Attraverso il form </w:t>
      </w:r>
      <w:r>
        <w:rPr>
          <w:rFonts w:ascii="Times New Roman" w:hAnsi="Times New Roman" w:cs="Times New Roman"/>
          <w:sz w:val="24"/>
          <w:szCs w:val="24"/>
        </w:rPr>
        <w:t>predisposto</w:t>
      </w:r>
      <w:r w:rsidR="00FA69F8">
        <w:rPr>
          <w:rFonts w:ascii="Times New Roman" w:hAnsi="Times New Roman" w:cs="Times New Roman"/>
          <w:sz w:val="24"/>
          <w:szCs w:val="24"/>
        </w:rPr>
        <w:t xml:space="preserve"> </w:t>
      </w:r>
      <w:r w:rsidRPr="005C20EB">
        <w:rPr>
          <w:rFonts w:ascii="Times New Roman" w:hAnsi="Times New Roman" w:cs="Times New Roman"/>
          <w:sz w:val="24"/>
          <w:szCs w:val="24"/>
        </w:rPr>
        <w:t>puoi segnalare esclusivamente fenomeni illeciti e comportamenti sospetti, irregolarità nella conduzione aziendale, atti o fatti che possano costituire una violazione delle norme che disciplinano l’attività d</w:t>
      </w:r>
      <w:r w:rsidR="004B7E57">
        <w:rPr>
          <w:rFonts w:ascii="Times New Roman" w:hAnsi="Times New Roman" w:cs="Times New Roman"/>
          <w:sz w:val="24"/>
          <w:szCs w:val="24"/>
        </w:rPr>
        <w:t>ell</w:t>
      </w:r>
      <w:r w:rsidR="008D1E75">
        <w:rPr>
          <w:rFonts w:ascii="Times New Roman" w:hAnsi="Times New Roman" w:cs="Times New Roman"/>
          <w:sz w:val="24"/>
          <w:szCs w:val="24"/>
        </w:rPr>
        <w:t>'Aisel</w:t>
      </w:r>
      <w:r w:rsidRPr="005C20EB">
        <w:rPr>
          <w:rFonts w:ascii="Times New Roman" w:hAnsi="Times New Roman" w:cs="Times New Roman"/>
          <w:sz w:val="24"/>
          <w:szCs w:val="24"/>
        </w:rPr>
        <w:t>, dei princip</w:t>
      </w:r>
      <w:r w:rsidR="00BE5AEC">
        <w:rPr>
          <w:rFonts w:ascii="Times New Roman" w:hAnsi="Times New Roman" w:cs="Times New Roman"/>
          <w:sz w:val="24"/>
          <w:szCs w:val="24"/>
        </w:rPr>
        <w:t>î</w:t>
      </w:r>
      <w:r w:rsidRPr="005C20EB">
        <w:rPr>
          <w:rFonts w:ascii="Times New Roman" w:hAnsi="Times New Roman" w:cs="Times New Roman"/>
          <w:sz w:val="24"/>
          <w:szCs w:val="24"/>
        </w:rPr>
        <w:t xml:space="preserve"> e delle regole di comportamento contenuti nel </w:t>
      </w:r>
      <w:r w:rsidR="00BE5AEC" w:rsidRPr="005C20EB">
        <w:rPr>
          <w:rFonts w:ascii="Times New Roman" w:hAnsi="Times New Roman" w:cs="Times New Roman"/>
          <w:sz w:val="24"/>
          <w:szCs w:val="24"/>
        </w:rPr>
        <w:t>codice etico</w:t>
      </w:r>
      <w:r w:rsidRPr="005C20EB">
        <w:rPr>
          <w:rFonts w:ascii="Times New Roman" w:hAnsi="Times New Roman" w:cs="Times New Roman"/>
          <w:sz w:val="24"/>
          <w:szCs w:val="24"/>
        </w:rPr>
        <w:t xml:space="preserve"> e nelle previsioni del </w:t>
      </w:r>
      <w:r w:rsidR="00BE5AEC">
        <w:rPr>
          <w:rFonts w:ascii="Times New Roman" w:hAnsi="Times New Roman" w:cs="Times New Roman"/>
          <w:sz w:val="24"/>
          <w:szCs w:val="24"/>
        </w:rPr>
        <w:t>modello organizzativo redatto ai sensi del decreto legislativo 231/2001</w:t>
      </w:r>
      <w:r w:rsidR="007E07B2">
        <w:rPr>
          <w:rFonts w:ascii="Times New Roman" w:hAnsi="Times New Roman" w:cs="Times New Roman"/>
          <w:sz w:val="24"/>
          <w:szCs w:val="24"/>
        </w:rPr>
        <w:t xml:space="preserve"> (a titolo esemplificativo </w:t>
      </w:r>
      <w:r w:rsidR="0002789C">
        <w:rPr>
          <w:rFonts w:ascii="Times New Roman" w:hAnsi="Times New Roman" w:cs="Times New Roman"/>
          <w:sz w:val="24"/>
          <w:szCs w:val="24"/>
        </w:rPr>
        <w:t xml:space="preserve">furto, molestie sessuali, abuso di potere, falsificazione della documentazione, violazioni in materia di salute e sicurezza, danni a beni o cose).  </w:t>
      </w:r>
      <w:r w:rsidRPr="005C2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L’oggetto della segnalazione non deve essere un semplice reclamo</w:t>
      </w:r>
      <w:r w:rsidR="007E0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r w:rsidR="007E07B2" w:rsidRPr="007E0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non sono </w:t>
      </w:r>
      <w:r w:rsidR="008D1E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 ritenersi </w:t>
      </w:r>
      <w:r w:rsidR="007E07B2" w:rsidRPr="007E0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pertinenti le questioni di carattere personale</w:t>
      </w:r>
      <w:r w:rsidR="007E0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4E252BE4" w14:textId="5530FE95" w:rsidR="005C20EB" w:rsidRPr="005C20EB" w:rsidRDefault="00BE5AEC" w:rsidP="005C20E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BE5AEC">
        <w:rPr>
          <w:rFonts w:ascii="Times New Roman" w:hAnsi="Times New Roman" w:cs="Times New Roman"/>
          <w:i/>
          <w:iCs/>
          <w:sz w:val="24"/>
          <w:szCs w:val="24"/>
        </w:rPr>
        <w:t>a riservatezza</w:t>
      </w:r>
      <w:r w:rsidR="008D1E75">
        <w:rPr>
          <w:rFonts w:ascii="Times New Roman" w:hAnsi="Times New Roman" w:cs="Times New Roman"/>
          <w:i/>
          <w:iCs/>
          <w:sz w:val="24"/>
          <w:szCs w:val="24"/>
        </w:rPr>
        <w:t xml:space="preserve"> del segnalante</w:t>
      </w:r>
      <w:r w:rsidRPr="00BE5AEC">
        <w:rPr>
          <w:rFonts w:ascii="Times New Roman" w:hAnsi="Times New Roman" w:cs="Times New Roman"/>
          <w:i/>
          <w:iCs/>
          <w:sz w:val="24"/>
          <w:szCs w:val="24"/>
        </w:rPr>
        <w:t xml:space="preserve"> è garantita</w:t>
      </w:r>
    </w:p>
    <w:p w14:paraId="03119895" w14:textId="24004C50" w:rsidR="005C20EB" w:rsidRPr="005C20EB" w:rsidRDefault="008D1E75" w:rsidP="005C2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Aisel</w:t>
      </w:r>
      <w:r w:rsidR="00532A9D">
        <w:rPr>
          <w:rFonts w:ascii="Times New Roman" w:hAnsi="Times New Roman" w:cs="Times New Roman"/>
          <w:sz w:val="24"/>
          <w:szCs w:val="24"/>
        </w:rPr>
        <w:t xml:space="preserve"> </w:t>
      </w:r>
      <w:r w:rsidR="005C20EB" w:rsidRPr="005C20EB">
        <w:rPr>
          <w:rFonts w:ascii="Times New Roman" w:hAnsi="Times New Roman" w:cs="Times New Roman"/>
          <w:sz w:val="24"/>
          <w:szCs w:val="24"/>
        </w:rPr>
        <w:t>garantisce l’assoluta riservatezza dell’identità del segnalante e del contenuto della segnalazione. L’identità del segnalante non è mai rivelata senza il suo consenso, a eccezione dei casi previsti dalla normativa vigente</w:t>
      </w:r>
      <w:r w:rsidR="00BE5AEC">
        <w:rPr>
          <w:rFonts w:ascii="Times New Roman" w:hAnsi="Times New Roman" w:cs="Times New Roman"/>
          <w:sz w:val="24"/>
          <w:szCs w:val="24"/>
        </w:rPr>
        <w:t xml:space="preserve"> e in caso di intervento dell’autorità giudiziaria. </w:t>
      </w:r>
    </w:p>
    <w:p w14:paraId="5C601549" w14:textId="68B66B62" w:rsidR="00BE5AEC" w:rsidRDefault="005C20EB" w:rsidP="005C20EB">
      <w:pPr>
        <w:jc w:val="both"/>
        <w:rPr>
          <w:rFonts w:ascii="Times New Roman" w:hAnsi="Times New Roman" w:cs="Times New Roman"/>
          <w:sz w:val="24"/>
          <w:szCs w:val="24"/>
        </w:rPr>
      </w:pPr>
      <w:r w:rsidRPr="005C20EB">
        <w:rPr>
          <w:rFonts w:ascii="Times New Roman" w:hAnsi="Times New Roman" w:cs="Times New Roman"/>
          <w:sz w:val="24"/>
          <w:szCs w:val="24"/>
        </w:rPr>
        <w:t>Le segnalazioni devono essere rese in buona fede</w:t>
      </w:r>
      <w:r w:rsidR="00BE5AEC">
        <w:rPr>
          <w:rFonts w:ascii="Times New Roman" w:hAnsi="Times New Roman" w:cs="Times New Roman"/>
          <w:sz w:val="24"/>
          <w:szCs w:val="24"/>
        </w:rPr>
        <w:t xml:space="preserve"> e</w:t>
      </w:r>
      <w:r w:rsidRPr="005C20EB">
        <w:rPr>
          <w:rFonts w:ascii="Times New Roman" w:hAnsi="Times New Roman" w:cs="Times New Roman"/>
          <w:sz w:val="24"/>
          <w:szCs w:val="24"/>
        </w:rPr>
        <w:t xml:space="preserve"> saranno prese in considerazione solo quelle circostanziate</w:t>
      </w:r>
      <w:r w:rsidR="00BE5AEC">
        <w:rPr>
          <w:rFonts w:ascii="Times New Roman" w:hAnsi="Times New Roman" w:cs="Times New Roman"/>
          <w:sz w:val="24"/>
          <w:szCs w:val="24"/>
        </w:rPr>
        <w:t xml:space="preserve"> e </w:t>
      </w:r>
      <w:r w:rsidRPr="005C20EB">
        <w:rPr>
          <w:rFonts w:ascii="Times New Roman" w:hAnsi="Times New Roman" w:cs="Times New Roman"/>
          <w:sz w:val="24"/>
          <w:szCs w:val="24"/>
        </w:rPr>
        <w:t>fondate su elementi di fatto precisi e concordanti.</w:t>
      </w:r>
    </w:p>
    <w:p w14:paraId="30FA0DD7" w14:textId="77777777" w:rsidR="004B7E57" w:rsidRPr="004B7E57" w:rsidRDefault="004B7E57" w:rsidP="004B7E5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7E57">
        <w:rPr>
          <w:rFonts w:ascii="Times New Roman" w:hAnsi="Times New Roman" w:cs="Times New Roman"/>
          <w:i/>
          <w:iCs/>
          <w:sz w:val="24"/>
          <w:szCs w:val="24"/>
        </w:rPr>
        <w:t>A chi segnalare</w:t>
      </w:r>
    </w:p>
    <w:p w14:paraId="0E06B7DA" w14:textId="1275B080" w:rsidR="004B7E57" w:rsidRPr="005C20EB" w:rsidRDefault="004B7E57" w:rsidP="004B7E57">
      <w:pPr>
        <w:jc w:val="both"/>
        <w:rPr>
          <w:rFonts w:ascii="Times New Roman" w:hAnsi="Times New Roman" w:cs="Times New Roman"/>
          <w:sz w:val="24"/>
          <w:szCs w:val="24"/>
        </w:rPr>
      </w:pPr>
      <w:r w:rsidRPr="004B7E57">
        <w:rPr>
          <w:rFonts w:ascii="Times New Roman" w:hAnsi="Times New Roman" w:cs="Times New Roman"/>
          <w:sz w:val="24"/>
          <w:szCs w:val="24"/>
        </w:rPr>
        <w:t>La segnalazione sarà presa in considerazione da una struttura appositamente creata e formata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57">
        <w:rPr>
          <w:rFonts w:ascii="Times New Roman" w:hAnsi="Times New Roman" w:cs="Times New Roman"/>
          <w:sz w:val="24"/>
          <w:szCs w:val="24"/>
        </w:rPr>
        <w:t>(interni o professionisti competenti in materia giuridica e conoscitori delle prassi aziendali</w:t>
      </w:r>
      <w:r w:rsidR="008D1E75">
        <w:rPr>
          <w:rFonts w:ascii="Times New Roman" w:hAnsi="Times New Roman" w:cs="Times New Roman"/>
          <w:sz w:val="24"/>
          <w:szCs w:val="24"/>
        </w:rPr>
        <w:t>, quale l'o,d.v. oggi in carica</w:t>
      </w:r>
      <w:r w:rsidRPr="004B7E57">
        <w:rPr>
          <w:rFonts w:ascii="Times New Roman" w:hAnsi="Times New Roman" w:cs="Times New Roman"/>
          <w:sz w:val="24"/>
          <w:szCs w:val="24"/>
        </w:rPr>
        <w:t>). 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57">
        <w:rPr>
          <w:rFonts w:ascii="Times New Roman" w:hAnsi="Times New Roman" w:cs="Times New Roman"/>
          <w:sz w:val="24"/>
          <w:szCs w:val="24"/>
        </w:rPr>
        <w:t xml:space="preserve">caso non sia dato riscontro alla segnalazione o </w:t>
      </w:r>
      <w:r w:rsidR="008D1E75">
        <w:rPr>
          <w:rFonts w:ascii="Times New Roman" w:hAnsi="Times New Roman" w:cs="Times New Roman"/>
          <w:sz w:val="24"/>
          <w:szCs w:val="24"/>
        </w:rPr>
        <w:t>si</w:t>
      </w:r>
      <w:r w:rsidRPr="004B7E57">
        <w:rPr>
          <w:rFonts w:ascii="Times New Roman" w:hAnsi="Times New Roman" w:cs="Times New Roman"/>
          <w:sz w:val="24"/>
          <w:szCs w:val="24"/>
        </w:rPr>
        <w:t xml:space="preserve"> tema</w:t>
      </w:r>
      <w:r w:rsidR="008D1E75">
        <w:rPr>
          <w:rFonts w:ascii="Times New Roman" w:hAnsi="Times New Roman" w:cs="Times New Roman"/>
          <w:sz w:val="24"/>
          <w:szCs w:val="24"/>
        </w:rPr>
        <w:t>no</w:t>
      </w:r>
      <w:r w:rsidRPr="004B7E57">
        <w:rPr>
          <w:rFonts w:ascii="Times New Roman" w:hAnsi="Times New Roman" w:cs="Times New Roman"/>
          <w:sz w:val="24"/>
          <w:szCs w:val="24"/>
        </w:rPr>
        <w:t xml:space="preserve"> ritorsioni, </w:t>
      </w:r>
      <w:r w:rsidR="008D1E75">
        <w:rPr>
          <w:rFonts w:ascii="Times New Roman" w:hAnsi="Times New Roman" w:cs="Times New Roman"/>
          <w:sz w:val="24"/>
          <w:szCs w:val="24"/>
        </w:rPr>
        <w:t xml:space="preserve">l'interessato può </w:t>
      </w:r>
      <w:r w:rsidRPr="004B7E57">
        <w:rPr>
          <w:rFonts w:ascii="Times New Roman" w:hAnsi="Times New Roman" w:cs="Times New Roman"/>
          <w:sz w:val="24"/>
          <w:szCs w:val="24"/>
        </w:rPr>
        <w:t>sempre eseguire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57">
        <w:rPr>
          <w:rFonts w:ascii="Times New Roman" w:hAnsi="Times New Roman" w:cs="Times New Roman"/>
          <w:sz w:val="24"/>
          <w:szCs w:val="24"/>
        </w:rPr>
        <w:t>segnalazione all’a.n.a.c., utilizzando l’apposita piattaforma predisposta sul relativo sito.</w:t>
      </w:r>
    </w:p>
    <w:p w14:paraId="5C6021BA" w14:textId="77777777" w:rsidR="005C20EB" w:rsidRPr="005C20EB" w:rsidRDefault="005C20EB" w:rsidP="005C20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20EB" w:rsidRPr="005C20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EB"/>
    <w:rsid w:val="0002789C"/>
    <w:rsid w:val="004B7E57"/>
    <w:rsid w:val="00532A9D"/>
    <w:rsid w:val="005C20EB"/>
    <w:rsid w:val="006427D6"/>
    <w:rsid w:val="00693EBD"/>
    <w:rsid w:val="007E07B2"/>
    <w:rsid w:val="0087333B"/>
    <w:rsid w:val="008D1E75"/>
    <w:rsid w:val="009350AA"/>
    <w:rsid w:val="00AE602F"/>
    <w:rsid w:val="00BE5AEC"/>
    <w:rsid w:val="00CD1E0E"/>
    <w:rsid w:val="00FA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33A2"/>
  <w15:chartTrackingRefBased/>
  <w15:docId w15:val="{D2E638DD-8E3C-410B-8860-6ACDE96F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20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Consoletti</dc:creator>
  <cp:keywords/>
  <dc:description/>
  <cp:lastModifiedBy>Andrich</cp:lastModifiedBy>
  <cp:revision>3</cp:revision>
  <dcterms:created xsi:type="dcterms:W3CDTF">2026-08-05T08:01:00Z</dcterms:created>
  <dcterms:modified xsi:type="dcterms:W3CDTF">2026-08-05T08:04:00Z</dcterms:modified>
</cp:coreProperties>
</file>